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1D15B" w14:textId="7CCDD979" w:rsidR="00962098" w:rsidRDefault="00962098" w:rsidP="009620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lang w:val="kk-KZ" w:eastAsia="ru-RU"/>
        </w:rPr>
      </w:pPr>
      <w:r w:rsidRPr="00962098">
        <w:rPr>
          <w:rFonts w:ascii="Arial" w:eastAsia="Times New Roman" w:hAnsi="Arial" w:cs="Arial"/>
          <w:b/>
          <w:sz w:val="21"/>
          <w:szCs w:val="21"/>
          <w:lang w:val="kk-KZ" w:eastAsia="ru-RU"/>
        </w:rPr>
        <w:t>1,2 Қауіпті жұмыстар атқарғанда алғашқы көмек көрсету маңызы</w:t>
      </w:r>
    </w:p>
    <w:p w14:paraId="001CF238" w14:textId="75997C63" w:rsidR="00962098" w:rsidRPr="00962098" w:rsidRDefault="00962098" w:rsidP="009620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b/>
          <w:sz w:val="21"/>
          <w:szCs w:val="21"/>
          <w:lang w:val="kk-KZ" w:eastAsia="ru-RU"/>
        </w:rPr>
        <w:t xml:space="preserve">Электрмен жұмыс атқаратын жұмысшылар мысалында </w:t>
      </w:r>
    </w:p>
    <w:p w14:paraId="768A0071" w14:textId="77777777" w:rsidR="00962098" w:rsidRPr="00962098" w:rsidRDefault="00962098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</w:p>
    <w:p w14:paraId="5C401E28" w14:textId="71C2FDB8" w:rsidR="00962098" w:rsidRPr="0021076E" w:rsidRDefault="00962098" w:rsidP="002107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Электрмен жабдықтаудың қауіпті жұмыстары кезінде жоғары кернеулі жұмысшылар  алғашқы көмек көрсету бойынша қатаң талаптарға ұшырайды.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Қауіпті нысандарда жұмыс атқарған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жағдайларда кемінде екі адамнан тұратын экипаж қажет.Осылайша, қажет болған жағдайда сіз басқа адамға алғашқы көмек немесе көмек көрсете аласыз.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Мысалы-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Қызметкер кернеулі желілермен немесе жабдықтармен тығыз байланыста болған жағдайда,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кернеу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600 вольттан ас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қан жағдайда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кейбір жер асты қоймаларында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жұмыс атқарғанда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бір адам жер астында немесе қауіпті аймақта </w:t>
      </w:r>
      <w:r w:rsidR="0025234C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болғанда екіншісі жер үстінде немесе қауіпсіз аймақта болу керек.</w:t>
      </w:r>
    </w:p>
    <w:p w14:paraId="52577C7D" w14:textId="5A695075" w:rsidR="00962098" w:rsidRPr="0021076E" w:rsidRDefault="0025234C" w:rsidP="002107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Апат немесе қауіп орын алған жағдайда екінші адамның 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жұмысы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1-ші қадам қауіп көзін тоқтату яғни егер электр тоғымен байланысты болса  1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желіні өшіру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2 Жедел жәрдем шақыру, 3 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медициналық қызметкерлер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келгенше 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зардап шеккендерді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алғашқы көмек көрсету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14:paraId="6676EB18" w14:textId="52F3BE73" w:rsidR="00962098" w:rsidRPr="0021076E" w:rsidRDefault="0025234C" w:rsidP="002107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Сондықтан 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қызметкерлер негізгі алғашқы көмек туралы білуі керек және қосымша көмек алу үшін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103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нөміріне қашан қоңырау шалу керек. </w:t>
      </w:r>
    </w:p>
    <w:p w14:paraId="7B25DC7F" w14:textId="3979B61B" w:rsidR="00962098" w:rsidRPr="0021076E" w:rsidRDefault="0025234C" w:rsidP="002107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Мемлекеттік еңбек қорғау органдары </w:t>
      </w:r>
      <w:r w:rsidR="00962098"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жұмыс берушілерден өлім, есін жоғалту, шектеулі жұмыс немесе алғашқы медициналық көмек көрсетуден тыс медициналық емдеу нәтижесінде өндірістік жарақаттар мен аурулардың есебін жүргізуді талап етеді. </w:t>
      </w:r>
    </w:p>
    <w:p w14:paraId="0D4BF531" w14:textId="3F7E488B" w:rsidR="0025234C" w:rsidRPr="0021076E" w:rsidRDefault="0025234C" w:rsidP="002107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Кейбір жұмыс орындары өз қызметкерлерінен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алғашқы медициналық көмек сертификатын талап етуі мүмкін және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кейбір компаниялар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жергілікті жерде оқыт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ып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көбінесе қызметкерге тегін </w:t>
      </w:r>
      <w:r w:rsidRPr="002107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сертификат беруі мүмкін.</w:t>
      </w:r>
    </w:p>
    <w:p w14:paraId="38F58F39" w14:textId="27B502FA" w:rsidR="0021076E" w:rsidRPr="0021076E" w:rsidRDefault="0021076E" w:rsidP="0021076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Алғашқы көмекті үйре</w:t>
      </w:r>
      <w:r w:rsidR="00870F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удегі </w:t>
      </w:r>
      <w:r w:rsidRPr="0021076E">
        <w:rPr>
          <w:rFonts w:ascii="Arial" w:eastAsia="Times New Roman" w:hAnsi="Arial" w:cs="Arial"/>
          <w:sz w:val="21"/>
          <w:szCs w:val="21"/>
          <w:lang w:val="kk-KZ" w:eastAsia="ru-RU"/>
        </w:rPr>
        <w:t>Мақсат-алдымен белгілерді дұрыс тану, содан кейін жарақаттарды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ң түріне байланысты</w:t>
      </w:r>
      <w:r w:rsidRPr="0021076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тиісті түрде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алғашқа көмек беру</w:t>
      </w:r>
      <w:r w:rsidRPr="0021076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. </w:t>
      </w:r>
    </w:p>
    <w:p w14:paraId="3F84621C" w14:textId="1E4AF761" w:rsidR="0021076E" w:rsidRDefault="0021076E" w:rsidP="002107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Мүмкін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болатын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жарақаттар</w:t>
      </w:r>
      <w:proofErr w:type="spellEnd"/>
      <w:r>
        <w:rPr>
          <w:rFonts w:ascii="Arial" w:eastAsia="Times New Roman" w:hAnsi="Arial" w:cs="Arial"/>
          <w:sz w:val="21"/>
          <w:szCs w:val="21"/>
          <w:lang w:val="kk-KZ" w:eastAsia="ru-RU"/>
        </w:rPr>
        <w:t>ға тоқталсақ</w:t>
      </w:r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</w:p>
    <w:p w14:paraId="339BF861" w14:textId="4030C220" w:rsidR="0021076E" w:rsidRPr="0021076E" w:rsidRDefault="0021076E" w:rsidP="002107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Кесілу - </w:t>
      </w:r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Кес</w:t>
      </w:r>
      <w:proofErr w:type="spellEnd"/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>іл</w:t>
      </w:r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у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оңай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анықталады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Егер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кесу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өте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терең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болмаса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және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қан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аз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кетсе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,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бұл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төтенше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жағдай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емес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</w:p>
    <w:p w14:paraId="67847228" w14:textId="77777777" w:rsidR="0021076E" w:rsidRDefault="0021076E" w:rsidP="002107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Жәндіктердің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21076E">
        <w:rPr>
          <w:rFonts w:ascii="Arial" w:eastAsia="Times New Roman" w:hAnsi="Arial" w:cs="Arial"/>
          <w:sz w:val="21"/>
          <w:szCs w:val="21"/>
          <w:lang w:eastAsia="ru-RU"/>
        </w:rPr>
        <w:t>шағуы</w:t>
      </w:r>
      <w:proofErr w:type="spellEnd"/>
      <w:r w:rsidRPr="0021076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Жәндік шаққан жерде </w:t>
      </w:r>
      <w:r w:rsidRPr="0021076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әдетте қызыл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томпайған орын пайда болып, қызарып ісініп қолайсыз сезім пайда болады. </w:t>
      </w:r>
    </w:p>
    <w:p w14:paraId="7C8C0DFA" w14:textId="6CC71E0E" w:rsidR="00601206" w:rsidRPr="00962098" w:rsidRDefault="0021076E" w:rsidP="00A533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Аллергиясы бар адамда анафилаксиялық жағдай болуы мүмкін. </w:t>
      </w:r>
      <w:r w:rsidRPr="0021076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>а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>нафилакси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>я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жай-күйі, бұл кезде олардың мой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>ы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>ны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тамағы ісініп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>тыныс алу қиындайды</w:t>
      </w:r>
      <w:r w:rsidR="00601206" w:rsidRPr="00A5331D">
        <w:rPr>
          <w:rFonts w:ascii="Arial" w:eastAsia="Times New Roman" w:hAnsi="Arial" w:cs="Arial"/>
          <w:sz w:val="21"/>
          <w:szCs w:val="21"/>
          <w:lang w:val="kk-KZ" w:eastAsia="ru-RU"/>
        </w:rPr>
        <w:t>.</w:t>
      </w:r>
      <w:r w:rsidR="00962098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</w:t>
      </w:r>
    </w:p>
    <w:p w14:paraId="644269F8" w14:textId="77777777" w:rsidR="00A5331D" w:rsidRDefault="00601206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EA2D7E">
        <w:rPr>
          <w:rFonts w:ascii="Arial" w:eastAsia="Times New Roman" w:hAnsi="Arial" w:cs="Arial"/>
          <w:sz w:val="21"/>
          <w:szCs w:val="21"/>
          <w:lang w:eastAsia="ru-RU"/>
        </w:rPr>
        <w:t xml:space="preserve">Анафилаксия </w:t>
      </w:r>
      <w:r w:rsidR="00A5331D">
        <w:rPr>
          <w:rFonts w:ascii="Arial" w:eastAsia="Times New Roman" w:hAnsi="Arial" w:cs="Arial"/>
          <w:sz w:val="21"/>
          <w:szCs w:val="21"/>
          <w:lang w:eastAsia="ru-RU"/>
        </w:rPr>
        <w:t>–</w:t>
      </w:r>
      <w:r w:rsidRPr="00EA2D7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 w:rsid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өлімнің алдын алу үшін шұғыл әрекет етуді талап ететін төтенше жағдай </w:t>
      </w:r>
    </w:p>
    <w:p w14:paraId="0065BFC4" w14:textId="5DE19CED" w:rsidR="00A5331D" w:rsidRDefault="00A5331D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>Иттің тістеуі қауып алуы. Комуналдық қызметкерлер агрессивті үй жануарларымен де қатынасып жарақат алуы мүмкін, агрессивті қабаған  иттер адамды тістеп ауыр жарақат тигізуі мүмкін.</w:t>
      </w:r>
    </w:p>
    <w:p w14:paraId="5D8A1F6F" w14:textId="77777777" w:rsidR="00A5331D" w:rsidRDefault="00A5331D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>Сүйек сынуы</w:t>
      </w:r>
      <w:r w:rsidR="00601206" w:rsidRPr="00A5331D">
        <w:rPr>
          <w:rFonts w:ascii="Arial" w:eastAsia="Times New Roman" w:hAnsi="Arial" w:cs="Arial"/>
          <w:sz w:val="21"/>
          <w:szCs w:val="21"/>
          <w:lang w:val="kk-KZ" w:eastAsia="ru-RU"/>
        </w:rPr>
        <w:t>.</w:t>
      </w:r>
      <w:r w:rsidR="00962098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>Сынған сүйектерді анықтау қиынырақ, егер жәбірленушіде күрделі сынық болмаса және сүйек тері арқылы шық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па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>са немесе жәбірленуші сүйек сынғанын сез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бе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>се.</w:t>
      </w:r>
    </w:p>
    <w:p w14:paraId="4513684E" w14:textId="77777777" w:rsidR="00A5331D" w:rsidRDefault="00A5331D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sz w:val="21"/>
          <w:szCs w:val="21"/>
          <w:lang w:val="kk-KZ" w:eastAsia="ru-RU"/>
        </w:rPr>
        <w:t>Сынықты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растау үшін рентген қажет. Сынған сүйек медициналық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тез арада көрсетілетін</w:t>
      </w:r>
      <w:r w:rsidRPr="00A5331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көмекті қажет етеді. </w:t>
      </w:r>
    </w:p>
    <w:p w14:paraId="5C7C90FA" w14:textId="0F183F94" w:rsidR="005F7D0F" w:rsidRDefault="005F7D0F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Омыртқаның жарақаты. Зақымдалған омыртқасы бар жәбірленушіде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ұйып қалу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>, ауырсыну  белгілер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і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болуы мүмкін. Көлік апатына ұшыраған немесе мойын немесе омыртқа жарақаты ретінде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биіктен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құлаған адам делік, жағдай мамандардың шұғыл көмегін қажет етеді.</w:t>
      </w:r>
    </w:p>
    <w:p w14:paraId="304BDB78" w14:textId="692F681A" w:rsidR="005F7D0F" w:rsidRDefault="005F7D0F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</w:p>
    <w:p w14:paraId="5AB9A1A8" w14:textId="43AEB1FA" w:rsidR="005F7D0F" w:rsidRDefault="005F7D0F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Жылу немесе өрттен туындаған термиялық күйіктер ауырлық дәрежесі бойынша бірінші, екінші немесе үшінші дәрежелі күйіктер ретінде жіктеледі. Бірінші дәрежелі күйік Үстірт, терінің </w:t>
      </w:r>
      <w:r w:rsidR="000A11DE">
        <w:rPr>
          <w:rFonts w:ascii="Arial" w:eastAsia="Times New Roman" w:hAnsi="Arial" w:cs="Arial"/>
          <w:sz w:val="21"/>
          <w:szCs w:val="21"/>
          <w:lang w:val="kk-KZ" w:eastAsia="ru-RU"/>
        </w:rPr>
        <w:t>беткі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қабатын жарақаттайды және күннің күйіп қалуы немесе күйіп қалуы сияқты қызару мен ауырсынуды тудырады. Бірінші дәрежелі күйік әдетте төтенше жағдайда болмайды. Екінші дәрежелі күйік </w:t>
      </w:r>
      <w:r w:rsidR="000A11DE">
        <w:rPr>
          <w:rFonts w:ascii="Arial" w:eastAsia="Times New Roman" w:hAnsi="Arial" w:cs="Arial"/>
          <w:sz w:val="21"/>
          <w:szCs w:val="21"/>
          <w:lang w:val="kk-KZ" w:eastAsia="ru-RU"/>
        </w:rPr>
        <w:t>күлдіреуік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, </w:t>
      </w:r>
      <w:r w:rsidR="000A11D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волдырь болады, 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сондай-ақ қызаруды тудырады және егер жүйке ұштары жойылмаса, ауырсынуды тудыруы мүмкін. Егер екінші дәрежелі күйік дененің үлкен </w:t>
      </w:r>
      <w:r w:rsidRPr="005F7D0F">
        <w:rPr>
          <w:rFonts w:ascii="Arial" w:eastAsia="Times New Roman" w:hAnsi="Arial" w:cs="Arial"/>
          <w:sz w:val="21"/>
          <w:szCs w:val="21"/>
          <w:lang w:val="kk-KZ" w:eastAsia="ru-RU"/>
        </w:rPr>
        <w:lastRenderedPageBreak/>
        <w:t>аймағын қамтыса, оны Төтенше деп санау керек. Үшінші дәрежелі күйік терінің барлық үш қабатынан өтеді. Тері ақ немесе күйдірілген болып көрінеді , ал зардап шеккен адам ауырсынуды немесе сезімді сезінбеуі мүмкін, өйткені жүйке ұштары күйіп кеткен. Үшінші дәрежелі күйіктер жедел медициналық көмек қажет.</w:t>
      </w:r>
    </w:p>
    <w:p w14:paraId="7924E2A9" w14:textId="77777777" w:rsidR="005F7D0F" w:rsidRPr="00EA2D7E" w:rsidRDefault="005F7D0F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</w:p>
    <w:p w14:paraId="0C9E5690" w14:textId="77777777" w:rsidR="00B9178E" w:rsidRDefault="00B9178E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Электрлік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Электр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тогының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әсер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етуі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термиялық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күйіктермен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бірдей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сипаттамаларға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ие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электрлік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күйіктерді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және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бірдей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төтенше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жағдайларды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тудыруы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мүмкін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</w:p>
    <w:p w14:paraId="616439F7" w14:textId="77777777" w:rsidR="00B9178E" w:rsidRDefault="00B9178E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Химиялық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Химиялық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теріге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коррозиялық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химиялық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заттардың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әсерінен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болады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Бұл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күйіктерді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дереу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жуу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керек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,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жуғаннан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кейін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күлдіреу</w:t>
      </w:r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пайда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болуы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мүмкін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>.</w:t>
      </w:r>
    </w:p>
    <w:p w14:paraId="6CD9B0E8" w14:textId="5D10A7EC" w:rsidR="00B9178E" w:rsidRDefault="00B9178E" w:rsidP="006012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Электр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соққысы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Электр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тогының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соғу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жағдайлары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,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кернеу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және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экспозиция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ұзындығы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эффектілерді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анықтайды</w:t>
      </w:r>
      <w:proofErr w:type="spellEnd"/>
    </w:p>
    <w:p w14:paraId="5CA2F59B" w14:textId="219266B5" w:rsidR="00B9178E" w:rsidRPr="00B9178E" w:rsidRDefault="00B9178E" w:rsidP="00B917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Токтың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аз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мөлшеріне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әсер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ету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тек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шаншу шымшу сияқты</w:t>
      </w:r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сезімін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тудырады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. </w:t>
      </w:r>
    </w:p>
    <w:p w14:paraId="7525D4B8" w14:textId="77777777" w:rsidR="00B9178E" w:rsidRPr="00B9178E" w:rsidRDefault="00B9178E" w:rsidP="00B917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Көбірек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әсер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ету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бұлшықеттің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жиырылуына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және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жүрек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аритмиясына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әкелуі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мүмкін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немесе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жәбірленушіні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белгілі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бір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қашықтыққа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лақтыруы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B9178E">
        <w:rPr>
          <w:rFonts w:ascii="Arial" w:eastAsia="Times New Roman" w:hAnsi="Arial" w:cs="Arial"/>
          <w:sz w:val="21"/>
          <w:szCs w:val="21"/>
          <w:lang w:eastAsia="ru-RU"/>
        </w:rPr>
        <w:t>мүмкін</w:t>
      </w:r>
      <w:proofErr w:type="spellEnd"/>
      <w:r w:rsidRPr="00B9178E">
        <w:rPr>
          <w:rFonts w:ascii="Arial" w:eastAsia="Times New Roman" w:hAnsi="Arial" w:cs="Arial"/>
          <w:sz w:val="21"/>
          <w:szCs w:val="21"/>
          <w:lang w:eastAsia="ru-RU"/>
        </w:rPr>
        <w:t>.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Сондықтан 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>құлау салдарынан зардап шеккендерге ұқсас дене жарақатын тудыра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ды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>. Бұл ауыр жағдайлар шұғыл болып саналады және жедел медициналық көмек қажет.</w:t>
      </w:r>
    </w:p>
    <w:p w14:paraId="45F00C8F" w14:textId="49C20555" w:rsidR="00B9178E" w:rsidRDefault="00B9178E" w:rsidP="00B917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Шок 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>э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>лектрлі ток дене</w:t>
      </w:r>
      <w:r>
        <w:rPr>
          <w:rFonts w:ascii="Arial" w:eastAsia="Times New Roman" w:hAnsi="Arial" w:cs="Arial"/>
          <w:sz w:val="21"/>
          <w:szCs w:val="21"/>
          <w:lang w:val="kk-KZ" w:eastAsia="ru-RU"/>
        </w:rPr>
        <w:t xml:space="preserve"> 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арқылы</w:t>
      </w:r>
      <w:r w:rsidR="004D779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өтіп зақымдауына емес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, </w:t>
      </w:r>
      <w:r w:rsidR="004D779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токқа деген 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>дене реакция</w:t>
      </w:r>
      <w:r w:rsidR="004D779D">
        <w:rPr>
          <w:rFonts w:ascii="Arial" w:eastAsia="Times New Roman" w:hAnsi="Arial" w:cs="Arial"/>
          <w:sz w:val="21"/>
          <w:szCs w:val="21"/>
          <w:lang w:val="kk-KZ" w:eastAsia="ru-RU"/>
        </w:rPr>
        <w:t xml:space="preserve">сының 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туында</w:t>
      </w:r>
      <w:r w:rsidR="004D779D">
        <w:rPr>
          <w:rFonts w:ascii="Arial" w:eastAsia="Times New Roman" w:hAnsi="Arial" w:cs="Arial"/>
          <w:sz w:val="21"/>
          <w:szCs w:val="21"/>
          <w:lang w:val="kk-KZ" w:eastAsia="ru-RU"/>
        </w:rPr>
        <w:t>уы және бұл төтенше жағдай шұғыл медициналық көмекті қажет ететін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жазатайым</w:t>
      </w:r>
      <w:r w:rsidR="008E43EF">
        <w:rPr>
          <w:rFonts w:ascii="Arial" w:eastAsia="Times New Roman" w:hAnsi="Arial" w:cs="Arial"/>
          <w:sz w:val="21"/>
          <w:szCs w:val="21"/>
          <w:lang w:val="kk-KZ" w:eastAsia="ru-RU"/>
        </w:rPr>
        <w:t xml:space="preserve"> оқиға</w:t>
      </w:r>
      <w:r w:rsidRPr="00B9178E">
        <w:rPr>
          <w:rFonts w:ascii="Arial" w:eastAsia="Times New Roman" w:hAnsi="Arial" w:cs="Arial"/>
          <w:sz w:val="21"/>
          <w:szCs w:val="21"/>
          <w:lang w:val="kk-KZ" w:eastAsia="ru-RU"/>
        </w:rPr>
        <w:t>.</w:t>
      </w:r>
    </w:p>
    <w:p w14:paraId="7AFC8DEA" w14:textId="77777777" w:rsidR="00B9178E" w:rsidRDefault="00B9178E" w:rsidP="00B917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kk-KZ" w:eastAsia="ru-RU"/>
        </w:rPr>
      </w:pPr>
    </w:p>
    <w:p w14:paraId="1B3221E2" w14:textId="61F29358" w:rsidR="008E43EF" w:rsidRPr="008E43EF" w:rsidRDefault="008E43EF" w:rsidP="008E43EF">
      <w:pPr>
        <w:rPr>
          <w:lang w:val="kk-KZ"/>
        </w:rPr>
      </w:pPr>
      <w:r w:rsidRPr="008E43EF">
        <w:rPr>
          <w:lang w:val="kk-KZ"/>
        </w:rPr>
        <w:t>Симптомдарға бозғылт тері, жылдам импульс, тыныс алу жылдамдығының жоғарылауы, әлсіздік, жүрек айну, қолдың салқындауы және  тері</w:t>
      </w:r>
      <w:r>
        <w:rPr>
          <w:lang w:val="kk-KZ"/>
        </w:rPr>
        <w:t>нің құрысуы</w:t>
      </w:r>
      <w:r w:rsidRPr="008E43EF">
        <w:rPr>
          <w:lang w:val="kk-KZ"/>
        </w:rPr>
        <w:t xml:space="preserve"> жатады. </w:t>
      </w:r>
      <w:r>
        <w:rPr>
          <w:lang w:val="kk-KZ"/>
        </w:rPr>
        <w:t>Шок</w:t>
      </w:r>
      <w:r>
        <w:t xml:space="preserve"> </w:t>
      </w:r>
      <w:proofErr w:type="spellStart"/>
      <w:r>
        <w:t>өлімге</w:t>
      </w:r>
      <w:proofErr w:type="spellEnd"/>
      <w:r>
        <w:t xml:space="preserve"> </w:t>
      </w:r>
      <w:proofErr w:type="spellStart"/>
      <w:r>
        <w:t>әкелуі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Жедел</w:t>
      </w:r>
      <w:proofErr w:type="spellEnd"/>
      <w:r>
        <w:t xml:space="preserve"> </w:t>
      </w:r>
      <w:proofErr w:type="spellStart"/>
      <w:r>
        <w:t>шұғыл</w:t>
      </w:r>
      <w:proofErr w:type="spellEnd"/>
      <w:r>
        <w:t xml:space="preserve"> </w:t>
      </w:r>
      <w:proofErr w:type="spellStart"/>
      <w:r>
        <w:t>емдеу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Жүрек</w:t>
      </w:r>
      <w:proofErr w:type="spellEnd"/>
      <w:r>
        <w:t xml:space="preserve"> </w:t>
      </w:r>
      <w:proofErr w:type="spellStart"/>
      <w:r>
        <w:t>соғысы</w:t>
      </w:r>
      <w:proofErr w:type="spellEnd"/>
      <w:r>
        <w:t xml:space="preserve">. </w:t>
      </w:r>
      <w:proofErr w:type="spellStart"/>
      <w:r>
        <w:t>Жүрек</w:t>
      </w:r>
      <w:proofErr w:type="spellEnd"/>
      <w:r>
        <w:t xml:space="preserve"> </w:t>
      </w:r>
      <w:proofErr w:type="spellStart"/>
      <w:r>
        <w:t>соғысының</w:t>
      </w:r>
      <w:proofErr w:type="spellEnd"/>
      <w:r>
        <w:t xml:space="preserve"> </w:t>
      </w:r>
      <w:proofErr w:type="spellStart"/>
      <w:r>
        <w:t>белгілері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</w:t>
      </w:r>
      <w:proofErr w:type="gramStart"/>
      <w:r>
        <w:rPr>
          <w:lang w:val="kk-KZ"/>
        </w:rPr>
        <w:t xml:space="preserve">дискомфорт </w:t>
      </w:r>
      <w:r>
        <w:t xml:space="preserve"> </w:t>
      </w:r>
      <w:proofErr w:type="spellStart"/>
      <w:r>
        <w:t>ыңғайсыздық</w:t>
      </w:r>
      <w:proofErr w:type="spellEnd"/>
      <w:proofErr w:type="gramEnd"/>
      <w:r>
        <w:rPr>
          <w:lang w:val="kk-KZ"/>
        </w:rPr>
        <w:t xml:space="preserve"> сезімнен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кеудедегі</w:t>
      </w:r>
      <w:proofErr w:type="spellEnd"/>
      <w:r>
        <w:t xml:space="preserve"> </w:t>
      </w:r>
      <w:proofErr w:type="spellStart"/>
      <w:r>
        <w:t>ауырсынудан</w:t>
      </w:r>
      <w:proofErr w:type="spellEnd"/>
      <w:r>
        <w:t xml:space="preserve"> </w:t>
      </w:r>
      <w:proofErr w:type="spellStart"/>
      <w:r>
        <w:t>басталады</w:t>
      </w:r>
      <w:proofErr w:type="spellEnd"/>
      <w:r>
        <w:t xml:space="preserve">,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асқазанның</w:t>
      </w:r>
      <w:proofErr w:type="spellEnd"/>
      <w:r>
        <w:t xml:space="preserve"> </w:t>
      </w:r>
      <w:proofErr w:type="spellStart"/>
      <w:r>
        <w:t>бұзылуы</w:t>
      </w:r>
      <w:proofErr w:type="spellEnd"/>
      <w:r>
        <w:rPr>
          <w:lang w:val="kk-KZ"/>
        </w:rPr>
        <w:t xml:space="preserve">мен шатастырып </w:t>
      </w:r>
      <w:proofErr w:type="spellStart"/>
      <w:r>
        <w:t>қателеседі</w:t>
      </w:r>
      <w:proofErr w:type="spellEnd"/>
      <w:r>
        <w:t xml:space="preserve">.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қысым</w:t>
      </w:r>
      <w:proofErr w:type="spellEnd"/>
      <w:r>
        <w:t xml:space="preserve"> </w:t>
      </w:r>
      <w:proofErr w:type="spellStart"/>
      <w:r>
        <w:t>сезінуден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кеуде</w:t>
      </w:r>
      <w:proofErr w:type="spellEnd"/>
      <w:r>
        <w:t xml:space="preserve"> </w:t>
      </w:r>
      <w:proofErr w:type="spellStart"/>
      <w:r>
        <w:t>астындағы</w:t>
      </w:r>
      <w:proofErr w:type="spellEnd"/>
      <w:r>
        <w:t xml:space="preserve"> </w:t>
      </w:r>
      <w:proofErr w:type="spellStart"/>
      <w:r>
        <w:t>қысылудан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зардап</w:t>
      </w:r>
      <w:proofErr w:type="spellEnd"/>
      <w:r>
        <w:t xml:space="preserve"> </w:t>
      </w:r>
      <w:proofErr w:type="spellStart"/>
      <w:r>
        <w:t>шеккендер</w:t>
      </w:r>
      <w:proofErr w:type="spellEnd"/>
      <w:r>
        <w:t xml:space="preserve"> </w:t>
      </w:r>
      <w:proofErr w:type="spellStart"/>
      <w:r>
        <w:t>тыныс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, </w:t>
      </w:r>
      <w:proofErr w:type="spellStart"/>
      <w:r>
        <w:t>жүрек</w:t>
      </w:r>
      <w:proofErr w:type="spellEnd"/>
      <w:r>
        <w:t xml:space="preserve"> </w:t>
      </w:r>
      <w:proofErr w:type="spellStart"/>
      <w:r>
        <w:t>айнуын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құсуды</w:t>
      </w:r>
      <w:proofErr w:type="spellEnd"/>
      <w:r>
        <w:t xml:space="preserve"> </w:t>
      </w:r>
      <w:proofErr w:type="spellStart"/>
      <w:r>
        <w:t>сезінуі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Тершеңдік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денеде</w:t>
      </w:r>
      <w:proofErr w:type="spellEnd"/>
      <w:r>
        <w:t xml:space="preserve"> </w:t>
      </w:r>
      <w:proofErr w:type="spellStart"/>
      <w:r>
        <w:t>иық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жақ</w:t>
      </w:r>
      <w:proofErr w:type="spellEnd"/>
      <w:r>
        <w:t xml:space="preserve"> </w:t>
      </w:r>
      <w:proofErr w:type="spellStart"/>
      <w:r>
        <w:t>ауыруы</w:t>
      </w:r>
      <w:proofErr w:type="spellEnd"/>
      <w:r>
        <w:t xml:space="preserve">. </w:t>
      </w:r>
      <w:proofErr w:type="spellStart"/>
      <w:r>
        <w:t>Кеудедегі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ауырсынуды</w:t>
      </w:r>
      <w:proofErr w:type="spellEnd"/>
      <w:r>
        <w:t xml:space="preserve"> инфаркт </w:t>
      </w:r>
      <w:proofErr w:type="spellStart"/>
      <w:r>
        <w:t>сияқты</w:t>
      </w:r>
      <w:proofErr w:type="spellEnd"/>
      <w:r>
        <w:t xml:space="preserve"> </w:t>
      </w:r>
      <w:r>
        <w:rPr>
          <w:lang w:val="kk-KZ"/>
        </w:rPr>
        <w:t>қарап көмек көрсету қажет</w:t>
      </w:r>
      <w:r>
        <w:t xml:space="preserve">. </w:t>
      </w:r>
      <w:proofErr w:type="spellStart"/>
      <w:r>
        <w:t>Шұғыл</w:t>
      </w:r>
      <w:proofErr w:type="spellEnd"/>
      <w:r>
        <w:t xml:space="preserve"> </w:t>
      </w:r>
      <w:proofErr w:type="spellStart"/>
      <w:r>
        <w:t>медициналық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  <w:r>
        <w:rPr>
          <w:lang w:val="kk-KZ"/>
        </w:rPr>
        <w:t xml:space="preserve"> Дәрігер шақыру</w:t>
      </w:r>
    </w:p>
    <w:p w14:paraId="22818ACF" w14:textId="0279791E" w:rsidR="008E43EF" w:rsidRDefault="008E43EF" w:rsidP="008E43EF">
      <w:pPr>
        <w:jc w:val="both"/>
      </w:pPr>
      <w:r>
        <w:t xml:space="preserve"> Инсульт. </w:t>
      </w:r>
      <w:proofErr w:type="spellStart"/>
      <w:r>
        <w:t>Инсульттің</w:t>
      </w:r>
      <w:proofErr w:type="spellEnd"/>
      <w:r>
        <w:t xml:space="preserve"> </w:t>
      </w:r>
      <w:proofErr w:type="spellStart"/>
      <w:r>
        <w:t>белгілеріне</w:t>
      </w:r>
      <w:proofErr w:type="spellEnd"/>
      <w:r>
        <w:t xml:space="preserve"> </w:t>
      </w:r>
      <w:r>
        <w:rPr>
          <w:lang w:val="kk-KZ"/>
        </w:rPr>
        <w:t>ұйып қалу</w:t>
      </w:r>
      <w:r>
        <w:t xml:space="preserve"> </w:t>
      </w:r>
      <w:proofErr w:type="spellStart"/>
      <w:r>
        <w:t>немесе</w:t>
      </w:r>
      <w:proofErr w:type="spellEnd"/>
      <w:r>
        <w:t xml:space="preserve"> паралич,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дененің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жағында</w:t>
      </w:r>
      <w:proofErr w:type="spellEnd"/>
      <w:r>
        <w:t xml:space="preserve">, </w:t>
      </w:r>
      <w:proofErr w:type="spellStart"/>
      <w:r>
        <w:t>сөйлеудің</w:t>
      </w:r>
      <w:proofErr w:type="spellEnd"/>
      <w:r>
        <w:t xml:space="preserve"> </w:t>
      </w:r>
      <w:proofErr w:type="spellStart"/>
      <w:r>
        <w:t>бұзылуы</w:t>
      </w:r>
      <w:proofErr w:type="spellEnd"/>
      <w:r>
        <w:t>, тепе-</w:t>
      </w:r>
      <w:proofErr w:type="spellStart"/>
      <w:r>
        <w:t>теңдіктің</w:t>
      </w:r>
      <w:proofErr w:type="spellEnd"/>
      <w:r>
        <w:t xml:space="preserve"> </w:t>
      </w:r>
      <w:proofErr w:type="spellStart"/>
      <w:r>
        <w:t>жоғалуы</w:t>
      </w:r>
      <w:proofErr w:type="spellEnd"/>
      <w:r>
        <w:t xml:space="preserve">, </w:t>
      </w:r>
      <w:proofErr w:type="spellStart"/>
      <w:r>
        <w:t>шатасу</w:t>
      </w:r>
      <w:proofErr w:type="spellEnd"/>
      <w:r>
        <w:t xml:space="preserve">, </w:t>
      </w:r>
      <w:proofErr w:type="spellStart"/>
      <w:r>
        <w:t>көру</w:t>
      </w:r>
      <w:proofErr w:type="spellEnd"/>
      <w:r>
        <w:t xml:space="preserve"> </w:t>
      </w:r>
      <w:proofErr w:type="spellStart"/>
      <w:r>
        <w:t>проблемалары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бас </w:t>
      </w:r>
      <w:proofErr w:type="spellStart"/>
      <w:r>
        <w:t>аурулары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Инсультты</w:t>
      </w:r>
      <w:proofErr w:type="spellEnd"/>
      <w:r>
        <w:t xml:space="preserve"> тез </w:t>
      </w:r>
      <w:proofErr w:type="spellStart"/>
      <w:r>
        <w:t>тексеру</w:t>
      </w:r>
      <w:proofErr w:type="spellEnd"/>
      <w:r>
        <w:t xml:space="preserve"> </w:t>
      </w:r>
      <w:proofErr w:type="spellStart"/>
      <w:r>
        <w:t>жәбірленушіден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қолды</w:t>
      </w:r>
      <w:proofErr w:type="spellEnd"/>
      <w:r>
        <w:t xml:space="preserve"> </w:t>
      </w:r>
      <w:proofErr w:type="spellStart"/>
      <w:r>
        <w:t>көтеруді</w:t>
      </w:r>
      <w:proofErr w:type="spellEnd"/>
      <w:r>
        <w:t xml:space="preserve"> </w:t>
      </w:r>
      <w:proofErr w:type="spellStart"/>
      <w:r>
        <w:t>сұрауды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, </w:t>
      </w:r>
      <w:proofErr w:type="spellStart"/>
      <w:r>
        <w:t>күлімсіреп</w:t>
      </w:r>
      <w:proofErr w:type="spellEnd"/>
      <w:r>
        <w:t xml:space="preserve">,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сөйлемді</w:t>
      </w:r>
      <w:proofErr w:type="spellEnd"/>
      <w:r>
        <w:t xml:space="preserve"> </w:t>
      </w:r>
      <w:proofErr w:type="spellStart"/>
      <w:r>
        <w:t>қайталаңыз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кез-келгенін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инсульттің</w:t>
      </w:r>
      <w:proofErr w:type="spellEnd"/>
      <w:r>
        <w:t xml:space="preserve"> </w:t>
      </w:r>
      <w:proofErr w:type="spellStart"/>
      <w:r>
        <w:t>барысын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r>
        <w:rPr>
          <w:lang w:val="kk-KZ"/>
        </w:rPr>
        <w:t xml:space="preserve"> Инсульт кезінде </w:t>
      </w:r>
      <w:proofErr w:type="spellStart"/>
      <w:r>
        <w:t>Шұғыл</w:t>
      </w:r>
      <w:proofErr w:type="spellEnd"/>
      <w:r>
        <w:t xml:space="preserve"> </w:t>
      </w:r>
      <w:proofErr w:type="spellStart"/>
      <w:r>
        <w:t>медициналық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</w:p>
    <w:p w14:paraId="5EB6DB0C" w14:textId="14D224EE" w:rsidR="008E43EF" w:rsidRDefault="008E43EF" w:rsidP="008E43EF">
      <w:proofErr w:type="spellStart"/>
      <w:r>
        <w:t>Ес-түссіз</w:t>
      </w:r>
      <w:proofErr w:type="spellEnd"/>
      <w:r>
        <w:rPr>
          <w:lang w:val="kk-KZ"/>
        </w:rPr>
        <w:t xml:space="preserve"> талып қалу</w:t>
      </w:r>
      <w:r>
        <w:t xml:space="preserve">. </w:t>
      </w:r>
      <w:proofErr w:type="spellStart"/>
      <w:r>
        <w:t>Ес-түссіз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дем</w:t>
      </w:r>
      <w:proofErr w:type="spellEnd"/>
      <w:r>
        <w:t xml:space="preserve"> </w:t>
      </w:r>
      <w:proofErr w:type="spellStart"/>
      <w:r>
        <w:t>алуы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дем</w:t>
      </w:r>
      <w:proofErr w:type="spellEnd"/>
      <w:r>
        <w:t xml:space="preserve"> </w:t>
      </w:r>
      <w:proofErr w:type="spellStart"/>
      <w:r>
        <w:t>алмауы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</w:p>
    <w:p w14:paraId="3B4B07C3" w14:textId="451F88F8" w:rsidR="002C6270" w:rsidRDefault="008E43EF" w:rsidP="008E43EF">
      <w:proofErr w:type="spellStart"/>
      <w:r>
        <w:t>Бұл</w:t>
      </w:r>
      <w:proofErr w:type="spellEnd"/>
      <w:r>
        <w:t xml:space="preserve"> </w:t>
      </w:r>
      <w:proofErr w:type="spellStart"/>
      <w:r>
        <w:t>жарақаттың</w:t>
      </w:r>
      <w:proofErr w:type="spellEnd"/>
      <w:r>
        <w:t xml:space="preserve">, </w:t>
      </w:r>
      <w:proofErr w:type="spellStart"/>
      <w:r>
        <w:t>есірткіні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алкогольді</w:t>
      </w:r>
      <w:proofErr w:type="spellEnd"/>
      <w:r>
        <w:t xml:space="preserve"> </w:t>
      </w:r>
      <w:proofErr w:type="spellStart"/>
      <w:r>
        <w:t>тұтынудың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қант</w:t>
      </w:r>
      <w:proofErr w:type="spellEnd"/>
      <w:r>
        <w:t xml:space="preserve"> </w:t>
      </w:r>
      <w:proofErr w:type="spellStart"/>
      <w:r>
        <w:t>диабеті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аурудың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Жағдай</w:t>
      </w:r>
      <w:proofErr w:type="spellEnd"/>
      <w:r>
        <w:rPr>
          <w:lang w:val="kk-KZ"/>
        </w:rPr>
        <w:t xml:space="preserve">дың шешімі </w:t>
      </w:r>
      <w:proofErr w:type="spellStart"/>
      <w:r>
        <w:t>жедел</w:t>
      </w:r>
      <w:proofErr w:type="spellEnd"/>
      <w:r>
        <w:t xml:space="preserve"> </w:t>
      </w:r>
      <w:proofErr w:type="spellStart"/>
      <w:r>
        <w:t>медициналық</w:t>
      </w:r>
      <w:proofErr w:type="spellEnd"/>
      <w:r>
        <w:t xml:space="preserve"> </w:t>
      </w:r>
      <w:proofErr w:type="spellStart"/>
      <w:r>
        <w:t>көмек</w:t>
      </w:r>
      <w:proofErr w:type="spellEnd"/>
      <w:r>
        <w:rPr>
          <w:lang w:val="kk-KZ"/>
        </w:rPr>
        <w:t xml:space="preserve">шақыру </w:t>
      </w:r>
      <w:bookmarkStart w:id="0" w:name="_GoBack"/>
      <w:bookmarkEnd w:id="0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емдеу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sectPr w:rsidR="002C62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1B5"/>
    <w:rsid w:val="000A11DE"/>
    <w:rsid w:val="0021076E"/>
    <w:rsid w:val="0025234C"/>
    <w:rsid w:val="002C6270"/>
    <w:rsid w:val="004D779D"/>
    <w:rsid w:val="005F7D0F"/>
    <w:rsid w:val="00601206"/>
    <w:rsid w:val="007561B5"/>
    <w:rsid w:val="00870F2A"/>
    <w:rsid w:val="008E43EF"/>
    <w:rsid w:val="00962098"/>
    <w:rsid w:val="00A5331D"/>
    <w:rsid w:val="00B9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12FA9"/>
  <w15:chartTrackingRefBased/>
  <w15:docId w15:val="{DC2F75B7-BC31-428B-9EBB-97A4E70F8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1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2020-11-06T02:10:00Z</dcterms:created>
  <dcterms:modified xsi:type="dcterms:W3CDTF">2020-11-06T03:52:00Z</dcterms:modified>
</cp:coreProperties>
</file>